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47" w:rsidRPr="0042739D" w:rsidRDefault="003D354D" w:rsidP="003D35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39D">
        <w:rPr>
          <w:rFonts w:ascii="Times New Roman" w:hAnsi="Times New Roman" w:cs="Times New Roman"/>
          <w:b/>
          <w:sz w:val="32"/>
          <w:szCs w:val="32"/>
        </w:rPr>
        <w:t xml:space="preserve">Программа обновленного курса </w:t>
      </w:r>
      <w:r w:rsidRPr="0042739D">
        <w:rPr>
          <w:rFonts w:ascii="Times New Roman" w:hAnsi="Times New Roman" w:cs="Times New Roman"/>
          <w:b/>
          <w:sz w:val="32"/>
          <w:szCs w:val="32"/>
          <w:lang w:val="en-US"/>
        </w:rPr>
        <w:t>Hikvision</w:t>
      </w:r>
      <w:r w:rsidRPr="004273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739D">
        <w:rPr>
          <w:rFonts w:ascii="Times New Roman" w:hAnsi="Times New Roman" w:cs="Times New Roman"/>
          <w:b/>
          <w:sz w:val="32"/>
          <w:szCs w:val="32"/>
          <w:lang w:val="en-US"/>
        </w:rPr>
        <w:t>start</w:t>
      </w:r>
    </w:p>
    <w:p w:rsidR="00B35C07" w:rsidRPr="0042739D" w:rsidRDefault="00B35C07" w:rsidP="00B35C07">
      <w:pPr>
        <w:pStyle w:val="2"/>
      </w:pPr>
      <w:bookmarkStart w:id="0" w:name="_GoBack"/>
      <w:bookmarkEnd w:id="0"/>
      <w:r w:rsidRPr="0042739D">
        <w:t>1 день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Основы сетей видеонаблюдения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Общие принципы построения систем видеонаблюдения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Типы сетей и топологии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Основные сетевые протоколы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Принципы передачи данных в видеосистемах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Основные понятия об аудио- и видеосигналах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Аналоговые и цифровые сигналы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Разрешение и частота кадров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Кодеки и сжатие видео (H.264, H.265 и </w:t>
      </w:r>
      <w:proofErr w:type="gramStart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</w:t>
      </w:r>
      <w:proofErr w:type="gramEnd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Основы передачи </w:t>
      </w:r>
      <w:proofErr w:type="spellStart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аудиосигнала</w:t>
      </w:r>
      <w:proofErr w:type="spellEnd"/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Коммутаторы — принципы функционирования и варианты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Назначение и виды коммутаторов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Неуправляемые и управляемые коммутаторы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</w:t>
      </w:r>
      <w:proofErr w:type="spellStart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PoE</w:t>
      </w:r>
      <w:proofErr w:type="spellEnd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-коммутаторы и их применение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Основы настройки сетевого оборудования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Функции и варианты применения аналоговых камер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Типы аналоговых камер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Форматы (AHD, TVI, </w:t>
      </w:r>
      <w:proofErr w:type="gramStart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CVI)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</w:t>
      </w:r>
      <w:proofErr w:type="gramEnd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Области применения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Ограничения и преимущества</w:t>
      </w:r>
    </w:p>
    <w:p w:rsidR="00B35C07" w:rsidRPr="0042739D" w:rsidRDefault="00B35C07" w:rsidP="00B3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 день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Основные характеристики и варианты применения цифровых видеорегистраторов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Типы видеорегистраторов (DVR)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Основные параметры и функции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Подключение и настройка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Практическое применение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IP-камеры: характеристики и особенности применения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Принцип работы IP-камер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Основные характеристики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Сетевые возможности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Сценарии использования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Сетевой видеорегистратор: характеристики и особенности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Назначение NVR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Отличия от DVR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Подключение IP-камер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Настройка и управление</w:t>
      </w:r>
    </w:p>
    <w:p w:rsidR="00B35C07" w:rsidRPr="0042739D" w:rsidRDefault="00B35C07" w:rsidP="00B3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 день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Основы и применение накопителей данных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Типы накопителей (HDD, </w:t>
      </w:r>
      <w:proofErr w:type="gramStart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SSD)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</w:t>
      </w:r>
      <w:proofErr w:type="gramEnd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Объем и расчет хранения данных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RAID-массивы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8.4. Надежность и резервирование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Стандартное программное обеспечение для систем безопасности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Виды ПО для видеонаблюдения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Функции клиентского и серверного ПО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Удаленный доступ и мобильные приложения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9.4. Основы настройки и администрирования</w:t>
      </w:r>
    </w:p>
    <w:p w:rsidR="00B35C07" w:rsidRPr="0042739D" w:rsidRDefault="00B35C07" w:rsidP="00B35C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Основные понятия о цифровых устройствах отображения информации</w:t>
      </w:r>
    </w:p>
    <w:p w:rsidR="00B35C07" w:rsidRPr="0042739D" w:rsidRDefault="00B35C07" w:rsidP="00B3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Типы устройств отображения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10.2. Основные характеристики (разрешение, диагональ и </w:t>
      </w:r>
      <w:proofErr w:type="gramStart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10.3</w:t>
      </w:r>
      <w:proofErr w:type="gramEnd"/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Подключение и интерфейсы</w:t>
      </w:r>
      <w:r w:rsidRPr="0042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10.4. Практическое применение</w:t>
      </w:r>
    </w:p>
    <w:p w:rsidR="00B35C07" w:rsidRPr="0042739D" w:rsidRDefault="00B35C07" w:rsidP="00B3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C07" w:rsidRPr="0042739D" w:rsidRDefault="00B35C07" w:rsidP="00B35C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739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Тестирование</w:t>
      </w:r>
    </w:p>
    <w:p w:rsidR="005F42F6" w:rsidRPr="0042739D" w:rsidRDefault="005F42F6" w:rsidP="00B35C07">
      <w:pPr>
        <w:rPr>
          <w:rFonts w:ascii="Times New Roman" w:hAnsi="Times New Roman" w:cs="Times New Roman"/>
          <w:sz w:val="32"/>
          <w:szCs w:val="32"/>
        </w:rPr>
      </w:pPr>
    </w:p>
    <w:sectPr w:rsidR="005F42F6" w:rsidRPr="0042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03B65"/>
    <w:multiLevelType w:val="multilevel"/>
    <w:tmpl w:val="991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C45C2"/>
    <w:multiLevelType w:val="hybridMultilevel"/>
    <w:tmpl w:val="3D04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F7BC0"/>
    <w:multiLevelType w:val="multilevel"/>
    <w:tmpl w:val="7642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4D"/>
    <w:rsid w:val="001C09E5"/>
    <w:rsid w:val="003D354D"/>
    <w:rsid w:val="0042739D"/>
    <w:rsid w:val="00473873"/>
    <w:rsid w:val="004876F1"/>
    <w:rsid w:val="005F42F6"/>
    <w:rsid w:val="00B35C07"/>
    <w:rsid w:val="00D46247"/>
    <w:rsid w:val="00E81FDD"/>
    <w:rsid w:val="00E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12412-BBC7-447F-A3EA-7B76D64D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5C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5C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5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5C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5C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35C07"/>
    <w:rPr>
      <w:b/>
      <w:bCs/>
    </w:rPr>
  </w:style>
  <w:style w:type="paragraph" w:styleId="a5">
    <w:name w:val="Normal (Web)"/>
    <w:basedOn w:val="a"/>
    <w:uiPriority w:val="99"/>
    <w:semiHidden/>
    <w:unhideWhenUsed/>
    <w:rsid w:val="00B3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5C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35C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5C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35C0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8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6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Буханцов</dc:creator>
  <cp:keywords/>
  <dc:description/>
  <cp:lastModifiedBy>Ботагоз Касымбекова</cp:lastModifiedBy>
  <cp:revision>6</cp:revision>
  <dcterms:created xsi:type="dcterms:W3CDTF">2024-06-11T09:32:00Z</dcterms:created>
  <dcterms:modified xsi:type="dcterms:W3CDTF">2026-03-18T09:08:00Z</dcterms:modified>
</cp:coreProperties>
</file>